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27" w:rsidRDefault="00A67327" w:rsidP="00FF1DFE">
      <w:pPr>
        <w:pStyle w:val="Titel"/>
      </w:pPr>
      <w:r w:rsidRPr="00A67327">
        <w:rPr>
          <w:noProof/>
          <w:lang w:eastAsia="da-DK"/>
        </w:rPr>
        <w:drawing>
          <wp:anchor distT="0" distB="0" distL="114300" distR="114300" simplePos="0" relativeHeight="251658240" behindDoc="0" locked="0" layoutInCell="1" allowOverlap="1">
            <wp:simplePos x="0" y="0"/>
            <wp:positionH relativeFrom="margin">
              <wp:posOffset>4290744</wp:posOffset>
            </wp:positionH>
            <wp:positionV relativeFrom="paragraph">
              <wp:posOffset>-686093</wp:posOffset>
            </wp:positionV>
            <wp:extent cx="1561611" cy="1561611"/>
            <wp:effectExtent l="0" t="0" r="635"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611" cy="1561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327" w:rsidRDefault="00A67327" w:rsidP="00FF1DFE">
      <w:pPr>
        <w:pStyle w:val="Titel"/>
      </w:pPr>
    </w:p>
    <w:p w:rsidR="00FF1DFE" w:rsidRPr="00A15440" w:rsidRDefault="001062BF" w:rsidP="00FF1DFE">
      <w:pPr>
        <w:pStyle w:val="Titel"/>
        <w:rPr>
          <w:b/>
        </w:rPr>
      </w:pPr>
      <w:r>
        <w:rPr>
          <w:b/>
          <w:color w:val="1F4E79" w:themeColor="accent1" w:themeShade="80"/>
        </w:rPr>
        <w:t xml:space="preserve">Referat af </w:t>
      </w:r>
      <w:r w:rsidR="00FF1DFE" w:rsidRPr="00A15440">
        <w:rPr>
          <w:b/>
          <w:color w:val="1F4E79" w:themeColor="accent1" w:themeShade="80"/>
        </w:rPr>
        <w:t>bestyrelsesmøde i Hviding IF</w:t>
      </w:r>
    </w:p>
    <w:p w:rsidR="00FF1DFE" w:rsidRPr="00FF1DFE" w:rsidRDefault="00B1169F" w:rsidP="00FF1DFE">
      <w:pPr>
        <w:autoSpaceDE w:val="0"/>
        <w:autoSpaceDN w:val="0"/>
        <w:adjustRightInd w:val="0"/>
        <w:spacing w:after="0" w:line="240" w:lineRule="auto"/>
        <w:rPr>
          <w:rStyle w:val="Svagfremhvning"/>
          <w:sz w:val="24"/>
          <w:szCs w:val="24"/>
        </w:rPr>
      </w:pPr>
      <w:r>
        <w:rPr>
          <w:rStyle w:val="Svagfremhvning"/>
          <w:sz w:val="24"/>
          <w:szCs w:val="24"/>
        </w:rPr>
        <w:t>Ons</w:t>
      </w:r>
      <w:r w:rsidR="00FF1DFE" w:rsidRPr="00FF1DFE">
        <w:rPr>
          <w:rStyle w:val="Svagfremhvning"/>
          <w:sz w:val="24"/>
          <w:szCs w:val="24"/>
        </w:rPr>
        <w:t xml:space="preserve">dag, den </w:t>
      </w:r>
      <w:r w:rsidR="001062BF">
        <w:rPr>
          <w:rStyle w:val="Svagfremhvning"/>
          <w:sz w:val="24"/>
          <w:szCs w:val="24"/>
        </w:rPr>
        <w:t>25. maj</w:t>
      </w:r>
      <w:r w:rsidR="009C647B">
        <w:rPr>
          <w:rStyle w:val="Svagfremhvning"/>
          <w:sz w:val="24"/>
          <w:szCs w:val="24"/>
        </w:rPr>
        <w:t xml:space="preserve"> 2016 kl. 19:00</w:t>
      </w:r>
    </w:p>
    <w:p w:rsidR="00FF1DFE" w:rsidRDefault="00FF1DFE" w:rsidP="00FF1DFE">
      <w:pPr>
        <w:autoSpaceDE w:val="0"/>
        <w:autoSpaceDN w:val="0"/>
        <w:adjustRightInd w:val="0"/>
        <w:spacing w:after="0" w:line="240" w:lineRule="auto"/>
        <w:rPr>
          <w:rFonts w:ascii="TT164t00" w:hAnsi="TT164t00" w:cs="TT164t00"/>
          <w:color w:val="000000"/>
          <w:sz w:val="24"/>
          <w:szCs w:val="24"/>
        </w:rPr>
      </w:pPr>
    </w:p>
    <w:p w:rsidR="00FF1DFE" w:rsidRDefault="00FF1DFE" w:rsidP="00FF1DFE">
      <w:pPr>
        <w:autoSpaceDE w:val="0"/>
        <w:autoSpaceDN w:val="0"/>
        <w:adjustRightInd w:val="0"/>
        <w:spacing w:after="0" w:line="240" w:lineRule="auto"/>
        <w:rPr>
          <w:rFonts w:ascii="TT164t00" w:hAnsi="TT164t00" w:cs="TT164t00"/>
          <w:color w:val="000000"/>
          <w:sz w:val="24"/>
          <w:szCs w:val="24"/>
        </w:rPr>
      </w:pPr>
    </w:p>
    <w:p w:rsidR="00FF1DFE" w:rsidRPr="00FF1DFE" w:rsidRDefault="00FF1DFE" w:rsidP="00B1169F">
      <w:pPr>
        <w:pStyle w:val="Overskrift1"/>
        <w:numPr>
          <w:ilvl w:val="0"/>
          <w:numId w:val="2"/>
        </w:numPr>
        <w:spacing w:line="480" w:lineRule="auto"/>
        <w:rPr>
          <w:rStyle w:val="Svagfremhvning"/>
        </w:rPr>
      </w:pPr>
      <w:r w:rsidRPr="00FF1DFE">
        <w:rPr>
          <w:rStyle w:val="Svagfremhvning"/>
        </w:rPr>
        <w:t>Godkendelse af dagsorden</w:t>
      </w:r>
    </w:p>
    <w:p w:rsidR="00B1169F" w:rsidRDefault="005A78FC" w:rsidP="00B1169F">
      <w:pPr>
        <w:pStyle w:val="Overskrift1"/>
        <w:numPr>
          <w:ilvl w:val="0"/>
          <w:numId w:val="2"/>
        </w:numPr>
        <w:spacing w:line="480" w:lineRule="auto"/>
        <w:rPr>
          <w:rStyle w:val="Svagfremhvning"/>
        </w:rPr>
      </w:pPr>
      <w:r>
        <w:rPr>
          <w:rStyle w:val="Svagfremhvning"/>
        </w:rPr>
        <w:t>Godkendelse af referat</w:t>
      </w:r>
      <w:r w:rsidR="009C647B">
        <w:rPr>
          <w:rStyle w:val="Svagfremhvning"/>
        </w:rPr>
        <w:t xml:space="preserve"> </w:t>
      </w:r>
      <w:r>
        <w:rPr>
          <w:rStyle w:val="Svagfremhvning"/>
        </w:rPr>
        <w:t>(</w:t>
      </w:r>
      <w:r w:rsidR="001062BF">
        <w:rPr>
          <w:rStyle w:val="Svagfremhvning"/>
        </w:rPr>
        <w:t>20.04</w:t>
      </w:r>
      <w:r w:rsidR="00A32312">
        <w:rPr>
          <w:rStyle w:val="Svagfremhvning"/>
        </w:rPr>
        <w:t>.2016</w:t>
      </w:r>
      <w:r w:rsidR="00FF1DFE" w:rsidRPr="00FF1DFE">
        <w:rPr>
          <w:rStyle w:val="Svagfremhvning"/>
        </w:rPr>
        <w:t>)</w:t>
      </w:r>
    </w:p>
    <w:p w:rsidR="00FF1DFE" w:rsidRDefault="00FF1DFE" w:rsidP="00B1169F">
      <w:pPr>
        <w:pStyle w:val="Overskrift1"/>
        <w:numPr>
          <w:ilvl w:val="0"/>
          <w:numId w:val="2"/>
        </w:numPr>
        <w:spacing w:line="480" w:lineRule="auto"/>
        <w:rPr>
          <w:rStyle w:val="Svagfremhvning"/>
        </w:rPr>
      </w:pPr>
      <w:r w:rsidRPr="00FF1DFE">
        <w:rPr>
          <w:rStyle w:val="Svagfremhvning"/>
        </w:rPr>
        <w:t>Siden sidst / Bordet rundt</w:t>
      </w:r>
    </w:p>
    <w:p w:rsidR="00F62B76" w:rsidRDefault="003614F1" w:rsidP="003614F1">
      <w:pPr>
        <w:ind w:left="720"/>
      </w:pPr>
      <w:r w:rsidRPr="00527BFD">
        <w:rPr>
          <w:i/>
          <w:u w:val="single"/>
        </w:rPr>
        <w:t>Bente</w:t>
      </w:r>
      <w:r>
        <w:t xml:space="preserve">: </w:t>
      </w:r>
    </w:p>
    <w:p w:rsidR="003614F1" w:rsidRDefault="003614F1" w:rsidP="003614F1">
      <w:pPr>
        <w:ind w:left="720"/>
      </w:pPr>
      <w:r>
        <w:t>Gymnastik</w:t>
      </w:r>
      <w:r w:rsidR="008C4F3C">
        <w:t>udvalget mangler medlemmer – Bente indtræder i udvalget midlertidigt.</w:t>
      </w:r>
    </w:p>
    <w:p w:rsidR="00F62B76" w:rsidRDefault="00F62B76" w:rsidP="003614F1">
      <w:pPr>
        <w:ind w:left="720"/>
      </w:pPr>
      <w:r>
        <w:t>Haltimerne er fordelt, men der er stadig udfordringer på håndbold og gymnastik siden. Karina tager kontakt til håndboldudvalget og Bente tager kontakt til gymnastisk. Det forventes at falde på plads inden næste bestyrelsesmøde.</w:t>
      </w:r>
    </w:p>
    <w:p w:rsidR="00F62B76" w:rsidRDefault="00E43252" w:rsidP="00F62B76">
      <w:pPr>
        <w:ind w:left="720"/>
      </w:pPr>
      <w:r>
        <w:t>Motion</w:t>
      </w:r>
      <w:r w:rsidR="00527BFD">
        <w:t>s</w:t>
      </w:r>
      <w:r>
        <w:t>udvalget</w:t>
      </w:r>
      <w:r w:rsidR="00F62B76">
        <w:t xml:space="preserve"> afventer reparation af løbebåndet. </w:t>
      </w:r>
      <w:r>
        <w:t xml:space="preserve">Forslag omkring at man må medbringe </w:t>
      </w:r>
      <w:proofErr w:type="gramStart"/>
      <w:r>
        <w:t>sit barn/baby</w:t>
      </w:r>
      <w:proofErr w:type="gramEnd"/>
      <w:r>
        <w:t>, hvis barnet ligger i sin lift</w:t>
      </w:r>
      <w:r w:rsidR="00F62B76">
        <w:t xml:space="preserve"> </w:t>
      </w:r>
      <w:r>
        <w:t>i motionscenteret i frem til kl. 14:00. Bestyrelsen siger god for forslaget, men ønsker ikke at sætte tidsrum på. Skulle det give problemer må udvalget give en tilbagemelding.</w:t>
      </w:r>
    </w:p>
    <w:p w:rsidR="00E43252" w:rsidRDefault="00E43252" w:rsidP="00E43252">
      <w:pPr>
        <w:ind w:left="720"/>
      </w:pPr>
      <w:r>
        <w:t>Der er igen mulighed for at tjene nogle penge ved salg af læbepomader. Bente udarbejder et skriv og Ditte sender det ud til udvalgene med tilbagemelding.</w:t>
      </w:r>
    </w:p>
    <w:p w:rsidR="00E43252" w:rsidRDefault="00E43252" w:rsidP="00E43252">
      <w:pPr>
        <w:ind w:left="720"/>
      </w:pPr>
    </w:p>
    <w:p w:rsidR="00E43252" w:rsidRDefault="00E43252" w:rsidP="00E43252">
      <w:pPr>
        <w:ind w:left="720"/>
      </w:pPr>
      <w:r w:rsidRPr="00527BFD">
        <w:rPr>
          <w:i/>
          <w:u w:val="single"/>
        </w:rPr>
        <w:t>Henrik</w:t>
      </w:r>
      <w:r>
        <w:t>:</w:t>
      </w:r>
    </w:p>
    <w:p w:rsidR="00E43252" w:rsidRDefault="00E43252" w:rsidP="00E43252">
      <w:pPr>
        <w:ind w:left="720"/>
      </w:pPr>
      <w:r>
        <w:t>Jan og Henrik har været til møde med Ove fra Center Hviding og Erik fra Ungdomsskolen omkring integrationen af børn og unge i idrætsforeningen. Det er vigtigt at de frivillige trænere klædes på til at takle de nye spillere. Mulighed for at få en tilknyttet en voksen fra Centret, hvis der skulle være behov for det alt efter antal tilslutning.</w:t>
      </w:r>
    </w:p>
    <w:p w:rsidR="00E43252" w:rsidRDefault="00E43252" w:rsidP="00E43252">
      <w:pPr>
        <w:ind w:left="720"/>
      </w:pPr>
      <w:r>
        <w:t>Tennisbanen har været godt besøgt i maj måned (gratis)</w:t>
      </w:r>
      <w:r w:rsidR="002A7D93">
        <w:t>. Der er lagt et ton grus på banen og det fungerer efter hensigten.</w:t>
      </w:r>
    </w:p>
    <w:p w:rsidR="002A7D93" w:rsidRDefault="002A7D93" w:rsidP="00E43252">
      <w:pPr>
        <w:ind w:left="720"/>
      </w:pPr>
    </w:p>
    <w:p w:rsidR="002A7D93" w:rsidRDefault="002A7D93" w:rsidP="00E43252">
      <w:pPr>
        <w:ind w:left="720"/>
      </w:pPr>
      <w:r w:rsidRPr="00527BFD">
        <w:rPr>
          <w:i/>
          <w:u w:val="single"/>
        </w:rPr>
        <w:lastRenderedPageBreak/>
        <w:t>Ditte</w:t>
      </w:r>
      <w:r>
        <w:t>:</w:t>
      </w:r>
    </w:p>
    <w:p w:rsidR="002A7D93" w:rsidRDefault="002A7D93" w:rsidP="00E43252">
      <w:pPr>
        <w:ind w:left="720"/>
      </w:pPr>
      <w:r>
        <w:t>Byfestudvalget har bedt bestyrelsen om at sende en mail ud til alle udvalg omkring barbemandingen. Ditte har sendt en liste</w:t>
      </w:r>
      <w:r w:rsidR="002372C5">
        <w:t xml:space="preserve"> ud til udvalgene, hvor de har fået en nogle barvagter til bemanding.</w:t>
      </w:r>
    </w:p>
    <w:p w:rsidR="00527BFD" w:rsidRDefault="00527BFD" w:rsidP="00E43252">
      <w:pPr>
        <w:ind w:left="720"/>
      </w:pPr>
      <w:r>
        <w:t>Henrik (KAC) indkalder Ditte til møde omkring næste års planlægning af frivillig/sponsorfesten. Mødet forventes afholdt i august måned.</w:t>
      </w:r>
    </w:p>
    <w:p w:rsidR="002A7D93" w:rsidRDefault="002A7D93" w:rsidP="00E43252">
      <w:pPr>
        <w:ind w:left="720"/>
      </w:pPr>
    </w:p>
    <w:p w:rsidR="00FA376A" w:rsidRDefault="00FA376A" w:rsidP="00E43252">
      <w:pPr>
        <w:ind w:left="720"/>
      </w:pPr>
      <w:r>
        <w:t>Jan:</w:t>
      </w:r>
    </w:p>
    <w:p w:rsidR="00FA376A" w:rsidRDefault="00FA376A" w:rsidP="00E43252">
      <w:pPr>
        <w:ind w:left="720"/>
      </w:pPr>
      <w:r>
        <w:t>Jernindsamlingen gav i år 7.000 kr. og ikke 17.500 som tidligere nævnt (det var antal kilo indsamlet)</w:t>
      </w:r>
    </w:p>
    <w:p w:rsidR="00FA376A" w:rsidRDefault="00FA376A" w:rsidP="00E43252">
      <w:pPr>
        <w:ind w:left="720"/>
      </w:pPr>
      <w:r>
        <w:t xml:space="preserve">E-Sport er kommet et udspil til økonomien på 85.000 kr. til indkøb af diverse udstyr (servere osv.). </w:t>
      </w:r>
      <w:r w:rsidR="00245700">
        <w:t>Esbjerg Kommune har godkendt lokaletilskuddet og der er nedsat et udvalg, som arbejder videre med planerne.</w:t>
      </w:r>
    </w:p>
    <w:p w:rsidR="00245700" w:rsidRDefault="00245700" w:rsidP="00E43252">
      <w:pPr>
        <w:ind w:left="720"/>
      </w:pPr>
      <w:r>
        <w:t>Der er kommet et tilbud på renovering af stadion, som bestyrelsen godkender.</w:t>
      </w:r>
    </w:p>
    <w:p w:rsidR="00FA376A" w:rsidRPr="003614F1" w:rsidRDefault="00FA376A" w:rsidP="00E43252">
      <w:pPr>
        <w:ind w:left="720"/>
      </w:pPr>
    </w:p>
    <w:p w:rsidR="00FF1DFE" w:rsidRDefault="00FF1DFE" w:rsidP="00245700">
      <w:pPr>
        <w:pStyle w:val="Overskrift1"/>
        <w:numPr>
          <w:ilvl w:val="0"/>
          <w:numId w:val="2"/>
        </w:numPr>
        <w:spacing w:line="480" w:lineRule="auto"/>
        <w:rPr>
          <w:rStyle w:val="Svagfremhvning"/>
        </w:rPr>
      </w:pPr>
      <w:r>
        <w:rPr>
          <w:rStyle w:val="Svagfremhvning"/>
        </w:rPr>
        <w:t>Økonom</w:t>
      </w:r>
      <w:r w:rsidR="005A78FC">
        <w:rPr>
          <w:rStyle w:val="Svagfremhvning"/>
        </w:rPr>
        <w:t>i</w:t>
      </w:r>
    </w:p>
    <w:p w:rsidR="00245700" w:rsidRDefault="00245700" w:rsidP="00245700">
      <w:pPr>
        <w:ind w:left="720"/>
      </w:pPr>
      <w:r>
        <w:t>Henrik har sendt budgettet for første kvartal og der er stadig luft i budgettet.</w:t>
      </w:r>
    </w:p>
    <w:p w:rsidR="00245700" w:rsidRPr="00245700" w:rsidRDefault="00245700" w:rsidP="00245700">
      <w:pPr>
        <w:ind w:left="720"/>
      </w:pPr>
      <w:r>
        <w:t>Gymnastikudvalget har forespurgt på et ekstra tilskud til at sende deres ledere på kursus. Bestyrelsen imødekommer tilskuddet.</w:t>
      </w:r>
    </w:p>
    <w:p w:rsidR="009C647B" w:rsidRPr="001062BF" w:rsidRDefault="00FF1DFE" w:rsidP="001062BF">
      <w:pPr>
        <w:pStyle w:val="Overskrift1"/>
        <w:numPr>
          <w:ilvl w:val="0"/>
          <w:numId w:val="2"/>
        </w:numPr>
        <w:spacing w:line="480" w:lineRule="auto"/>
        <w:rPr>
          <w:i/>
          <w:iCs/>
          <w:color w:val="404040" w:themeColor="text1" w:themeTint="BF"/>
        </w:rPr>
      </w:pPr>
      <w:r>
        <w:rPr>
          <w:rStyle w:val="Svagfremhvning"/>
        </w:rPr>
        <w:t>KAC</w:t>
      </w:r>
    </w:p>
    <w:p w:rsidR="00A32312" w:rsidRDefault="00A32312" w:rsidP="00A32312">
      <w:pPr>
        <w:pStyle w:val="Overskrift1"/>
        <w:numPr>
          <w:ilvl w:val="0"/>
          <w:numId w:val="2"/>
        </w:numPr>
        <w:spacing w:line="480" w:lineRule="auto"/>
        <w:rPr>
          <w:i/>
          <w:iCs/>
          <w:color w:val="404040" w:themeColor="text1" w:themeTint="BF"/>
        </w:rPr>
      </w:pPr>
      <w:r>
        <w:rPr>
          <w:i/>
          <w:iCs/>
          <w:color w:val="404040" w:themeColor="text1" w:themeTint="BF"/>
        </w:rPr>
        <w:t>Eventuelt</w:t>
      </w:r>
      <w:bookmarkStart w:id="0" w:name="_GoBack"/>
      <w:bookmarkEnd w:id="0"/>
    </w:p>
    <w:p w:rsidR="002372C5" w:rsidRPr="002372C5" w:rsidRDefault="002372C5" w:rsidP="002372C5">
      <w:pPr>
        <w:ind w:left="360" w:firstLine="360"/>
        <w:rPr>
          <w:b/>
        </w:rPr>
      </w:pPr>
      <w:r w:rsidRPr="002372C5">
        <w:rPr>
          <w:b/>
        </w:rPr>
        <w:t>Byfesten</w:t>
      </w:r>
    </w:p>
    <w:p w:rsidR="002372C5" w:rsidRDefault="002372C5" w:rsidP="002372C5">
      <w:pPr>
        <w:pStyle w:val="Listeafsnit"/>
        <w:ind w:left="1080"/>
      </w:pPr>
      <w:r>
        <w:t xml:space="preserve">Hvem er kontaktpersonen på hvilke opgaver? Karina tager kontakt til udvalget for at få </w:t>
      </w:r>
      <w:r w:rsidR="00527BFD">
        <w:t>en oversigt over de forskellige kontaktpersoner, som også kan hænge i teltet under byfesten.</w:t>
      </w:r>
    </w:p>
    <w:p w:rsidR="00751947" w:rsidRDefault="002372C5" w:rsidP="00751947">
      <w:pPr>
        <w:pStyle w:val="Listeafsnit"/>
        <w:ind w:left="1080"/>
      </w:pPr>
      <w:r>
        <w:t>Godkendelse til opstillingen af teltet og Brandvæsenet har også givet tilladelsen.</w:t>
      </w:r>
    </w:p>
    <w:p w:rsidR="00751947" w:rsidRDefault="00751947" w:rsidP="00751947"/>
    <w:p w:rsidR="00751947" w:rsidRPr="00751947" w:rsidRDefault="00751947" w:rsidP="00751947">
      <w:pPr>
        <w:ind w:firstLine="709"/>
        <w:rPr>
          <w:b/>
        </w:rPr>
      </w:pPr>
      <w:r w:rsidRPr="00751947">
        <w:rPr>
          <w:b/>
        </w:rPr>
        <w:t xml:space="preserve">Næste møde: </w:t>
      </w:r>
      <w:r>
        <w:rPr>
          <w:b/>
        </w:rPr>
        <w:tab/>
      </w:r>
      <w:r w:rsidRPr="00751947">
        <w:rPr>
          <w:b/>
          <w:i/>
          <w:color w:val="2F5496" w:themeColor="accent5" w:themeShade="BF"/>
        </w:rPr>
        <w:t>Onsdag, den 10. august 2016 kl. 19:00</w:t>
      </w:r>
      <w:r w:rsidRPr="00751947">
        <w:rPr>
          <w:b/>
          <w:color w:val="2F5496" w:themeColor="accent5" w:themeShade="BF"/>
        </w:rPr>
        <w:t>.</w:t>
      </w:r>
    </w:p>
    <w:sectPr w:rsidR="00751947" w:rsidRPr="007519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T164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3D19"/>
    <w:multiLevelType w:val="hybridMultilevel"/>
    <w:tmpl w:val="5296DC7E"/>
    <w:lvl w:ilvl="0" w:tplc="0406000F">
      <w:start w:val="1"/>
      <w:numFmt w:val="decimal"/>
      <w:lvlText w:val="%1."/>
      <w:lvlJc w:val="left"/>
      <w:pPr>
        <w:ind w:left="1014" w:hanging="360"/>
      </w:pPr>
    </w:lvl>
    <w:lvl w:ilvl="1" w:tplc="04060019" w:tentative="1">
      <w:start w:val="1"/>
      <w:numFmt w:val="lowerLetter"/>
      <w:lvlText w:val="%2."/>
      <w:lvlJc w:val="left"/>
      <w:pPr>
        <w:ind w:left="2094" w:hanging="360"/>
      </w:pPr>
    </w:lvl>
    <w:lvl w:ilvl="2" w:tplc="0406001B" w:tentative="1">
      <w:start w:val="1"/>
      <w:numFmt w:val="lowerRoman"/>
      <w:lvlText w:val="%3."/>
      <w:lvlJc w:val="right"/>
      <w:pPr>
        <w:ind w:left="2814" w:hanging="180"/>
      </w:pPr>
    </w:lvl>
    <w:lvl w:ilvl="3" w:tplc="0406000F" w:tentative="1">
      <w:start w:val="1"/>
      <w:numFmt w:val="decimal"/>
      <w:lvlText w:val="%4."/>
      <w:lvlJc w:val="left"/>
      <w:pPr>
        <w:ind w:left="3534" w:hanging="360"/>
      </w:pPr>
    </w:lvl>
    <w:lvl w:ilvl="4" w:tplc="04060019" w:tentative="1">
      <w:start w:val="1"/>
      <w:numFmt w:val="lowerLetter"/>
      <w:lvlText w:val="%5."/>
      <w:lvlJc w:val="left"/>
      <w:pPr>
        <w:ind w:left="4254" w:hanging="360"/>
      </w:pPr>
    </w:lvl>
    <w:lvl w:ilvl="5" w:tplc="0406001B" w:tentative="1">
      <w:start w:val="1"/>
      <w:numFmt w:val="lowerRoman"/>
      <w:lvlText w:val="%6."/>
      <w:lvlJc w:val="right"/>
      <w:pPr>
        <w:ind w:left="4974" w:hanging="180"/>
      </w:pPr>
    </w:lvl>
    <w:lvl w:ilvl="6" w:tplc="0406000F" w:tentative="1">
      <w:start w:val="1"/>
      <w:numFmt w:val="decimal"/>
      <w:lvlText w:val="%7."/>
      <w:lvlJc w:val="left"/>
      <w:pPr>
        <w:ind w:left="5694" w:hanging="360"/>
      </w:pPr>
    </w:lvl>
    <w:lvl w:ilvl="7" w:tplc="04060019" w:tentative="1">
      <w:start w:val="1"/>
      <w:numFmt w:val="lowerLetter"/>
      <w:lvlText w:val="%8."/>
      <w:lvlJc w:val="left"/>
      <w:pPr>
        <w:ind w:left="6414" w:hanging="360"/>
      </w:pPr>
    </w:lvl>
    <w:lvl w:ilvl="8" w:tplc="0406001B" w:tentative="1">
      <w:start w:val="1"/>
      <w:numFmt w:val="lowerRoman"/>
      <w:lvlText w:val="%9."/>
      <w:lvlJc w:val="right"/>
      <w:pPr>
        <w:ind w:left="7134" w:hanging="180"/>
      </w:pPr>
    </w:lvl>
  </w:abstractNum>
  <w:abstractNum w:abstractNumId="1" w15:restartNumberingAfterBreak="0">
    <w:nsid w:val="4DB7187D"/>
    <w:multiLevelType w:val="multilevel"/>
    <w:tmpl w:val="CFAC7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8D4BCE"/>
    <w:multiLevelType w:val="hybridMultilevel"/>
    <w:tmpl w:val="CFAC78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413933"/>
    <w:multiLevelType w:val="hybridMultilevel"/>
    <w:tmpl w:val="021A1752"/>
    <w:lvl w:ilvl="0" w:tplc="0442A09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04D056C"/>
    <w:multiLevelType w:val="hybridMultilevel"/>
    <w:tmpl w:val="294E0528"/>
    <w:lvl w:ilvl="0" w:tplc="C8FC2866">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4E1C9C46-60D1-4F63-8DD7-AD31FA18151E}"/>
  </w:docVars>
  <w:rsids>
    <w:rsidRoot w:val="00FF1DFE"/>
    <w:rsid w:val="001062BF"/>
    <w:rsid w:val="002372C5"/>
    <w:rsid w:val="00245700"/>
    <w:rsid w:val="002A7D93"/>
    <w:rsid w:val="002B795D"/>
    <w:rsid w:val="003614F1"/>
    <w:rsid w:val="00527BFD"/>
    <w:rsid w:val="005A78FC"/>
    <w:rsid w:val="00751947"/>
    <w:rsid w:val="008C4F3C"/>
    <w:rsid w:val="00926978"/>
    <w:rsid w:val="009C647B"/>
    <w:rsid w:val="009E0E62"/>
    <w:rsid w:val="00A15440"/>
    <w:rsid w:val="00A32312"/>
    <w:rsid w:val="00A67327"/>
    <w:rsid w:val="00B1169F"/>
    <w:rsid w:val="00B4315F"/>
    <w:rsid w:val="00E43252"/>
    <w:rsid w:val="00F62B76"/>
    <w:rsid w:val="00FA376A"/>
    <w:rsid w:val="00FF1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2C40"/>
  <w15:chartTrackingRefBased/>
  <w15:docId w15:val="{38AE26D3-1F1C-491D-8E80-F7ADBAF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1D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F1D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F1DF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FF1DFE"/>
    <w:rPr>
      <w:rFonts w:asciiTheme="majorHAnsi" w:eastAsiaTheme="majorEastAsia" w:hAnsiTheme="majorHAnsi" w:cstheme="majorBidi"/>
      <w:color w:val="2E74B5" w:themeColor="accent1" w:themeShade="BF"/>
      <w:sz w:val="32"/>
      <w:szCs w:val="32"/>
    </w:rPr>
  </w:style>
  <w:style w:type="character" w:styleId="Svagfremhvning">
    <w:name w:val="Subtle Emphasis"/>
    <w:basedOn w:val="Standardskrifttypeiafsnit"/>
    <w:uiPriority w:val="19"/>
    <w:qFormat/>
    <w:rsid w:val="00FF1DFE"/>
    <w:rPr>
      <w:i/>
      <w:iCs/>
      <w:color w:val="404040" w:themeColor="text1" w:themeTint="BF"/>
    </w:rPr>
  </w:style>
  <w:style w:type="paragraph" w:styleId="Listeafsnit">
    <w:name w:val="List Paragraph"/>
    <w:basedOn w:val="Normal"/>
    <w:uiPriority w:val="34"/>
    <w:qFormat/>
    <w:rsid w:val="00FF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381</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Brig Hansen</dc:creator>
  <cp:keywords/>
  <dc:description/>
  <cp:lastModifiedBy>Jeff Brig Hansen</cp:lastModifiedBy>
  <cp:revision>3</cp:revision>
  <dcterms:created xsi:type="dcterms:W3CDTF">2016-05-25T16:34:00Z</dcterms:created>
  <dcterms:modified xsi:type="dcterms:W3CDTF">2016-05-25T18:36:00Z</dcterms:modified>
</cp:coreProperties>
</file>